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85pt;height:28.7pt" o:ole="" filled="t">
            <v:fill color2="black"/>
            <v:imagedata r:id="rId10" o:title=""/>
          </v:shape>
          <o:OLEObject Type="Embed" ProgID="PBrush" ShapeID="_x0000_i1025" DrawAspect="Content" ObjectID="_1817214156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9B7C5A" w:rsidRDefault="002B5813" w:rsidP="00283922">
            <w:pPr>
              <w:jc w:val="center"/>
              <w:rPr>
                <w:sz w:val="20"/>
                <w:szCs w:val="20"/>
                <w:lang w:val="en-US"/>
              </w:rPr>
            </w:pPr>
            <w:r w:rsidRPr="009B7C5A">
              <w:rPr>
                <w:sz w:val="20"/>
                <w:szCs w:val="20"/>
                <w:lang w:val="en-US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74E20680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Determinazione Dirigenziale </w:t>
            </w:r>
            <w:r w:rsidR="0000334B">
              <w:rPr>
                <w:sz w:val="20"/>
                <w:szCs w:val="20"/>
              </w:rPr>
              <w:t xml:space="preserve">n. </w:t>
            </w:r>
            <w:r w:rsidR="0000334B" w:rsidRPr="0000334B">
              <w:rPr>
                <w:sz w:val="20"/>
                <w:szCs w:val="20"/>
              </w:rPr>
              <w:t xml:space="preserve">28415 del 31/12/2024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FA46A5">
              <w:rPr>
                <w:sz w:val="20"/>
                <w:szCs w:val="20"/>
              </w:rPr>
              <w:t>Decreto Legge</w:t>
            </w:r>
            <w:proofErr w:type="gramEnd"/>
            <w:r w:rsidRPr="00FA46A5">
              <w:rPr>
                <w:sz w:val="20"/>
                <w:szCs w:val="20"/>
              </w:rPr>
              <w:t xml:space="preserve"> n. 1/2012 </w:t>
            </w:r>
            <w:proofErr w:type="spellStart"/>
            <w:r w:rsidRPr="00FA46A5">
              <w:rPr>
                <w:sz w:val="20"/>
                <w:szCs w:val="20"/>
              </w:rPr>
              <w:t>conv</w:t>
            </w:r>
            <w:proofErr w:type="spellEnd"/>
            <w:r w:rsidRPr="00FA46A5">
              <w:rPr>
                <w:sz w:val="20"/>
                <w:szCs w:val="20"/>
              </w:rPr>
              <w:t xml:space="preserve">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 xml:space="preserve">Il documento, trasmesso per via telematica, deve essere sottoscritto alternativamente: a) con firma autografa e presentato unitamente a copia del documento di identità in corso di validità; b) con firma digitale (art 65 </w:t>
      </w:r>
      <w:proofErr w:type="spellStart"/>
      <w:r w:rsidR="00E87386" w:rsidRPr="00E87386">
        <w:t>D.Lgs.</w:t>
      </w:r>
      <w:proofErr w:type="spellEnd"/>
      <w:r w:rsidR="00E87386" w:rsidRPr="00E87386">
        <w:t xml:space="preserve">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7C27520E" w14:textId="1AEA1C59" w:rsidR="00BC1607" w:rsidRDefault="00BC1607" w:rsidP="00BC1607">
            <w:r>
              <w:lastRenderedPageBreak/>
              <w:t>REGIONE EMILIA-ROMAGNA</w:t>
            </w:r>
          </w:p>
          <w:p w14:paraId="2EFFC607" w14:textId="77777777" w:rsidR="000D6968" w:rsidRDefault="000D6968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DB388C8" w:rsidR="00BC1607" w:rsidRDefault="00BC1607" w:rsidP="00BC1607">
            <w:r>
              <w:t>SE</w:t>
            </w:r>
            <w:r w:rsidR="00BF184E">
              <w:t>TTORE</w:t>
            </w:r>
            <w:r w:rsidR="0000334B">
              <w:t xml:space="preserve"> PATRIMONIO CULTURALE – AREA BIBLIOTECHE E ARCHIVI</w:t>
            </w:r>
          </w:p>
        </w:tc>
      </w:tr>
      <w:tr w:rsidR="00BC1607" w:rsidRPr="0000334B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3E51D540" w:rsidR="00BC1607" w:rsidRPr="0000334B" w:rsidRDefault="00BC1607" w:rsidP="00BC1607">
            <w:pPr>
              <w:rPr>
                <w:lang w:val="en-US"/>
              </w:rPr>
            </w:pPr>
            <w:r w:rsidRPr="0000334B">
              <w:rPr>
                <w:lang w:val="en-US"/>
              </w:rPr>
              <w:t>EMAIL</w:t>
            </w:r>
            <w:r w:rsidR="0000334B" w:rsidRPr="0000334B">
              <w:rPr>
                <w:lang w:val="en-US"/>
              </w:rPr>
              <w:t xml:space="preserve"> biblioarchivi@regione.emilia-r</w:t>
            </w:r>
            <w:r w:rsidR="0000334B">
              <w:rPr>
                <w:lang w:val="en-US"/>
              </w:rPr>
              <w:t>omagna.it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441D3EF7" w:rsidR="00BC1607" w:rsidRDefault="00BC1607" w:rsidP="00BC1607">
            <w:r>
              <w:t>PEC</w:t>
            </w:r>
            <w:r w:rsidR="00BE7A3B">
              <w:t xml:space="preserve"> </w:t>
            </w:r>
            <w:hyperlink r:id="rId13" w:history="1">
              <w:r w:rsidR="00AF121A" w:rsidRPr="00AF121A">
                <w:rPr>
                  <w:rStyle w:val="Collegamentoipertestuale"/>
                </w:rPr>
                <w:t>biblioarchivi@postacert.regione.emilia-romagna.it</w:t>
              </w:r>
            </w:hyperlink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lastRenderedPageBreak/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D72C" w14:textId="77777777" w:rsidR="00481069" w:rsidRDefault="00481069" w:rsidP="00361CE9">
      <w:pPr>
        <w:spacing w:after="0" w:line="240" w:lineRule="auto"/>
      </w:pPr>
      <w:r>
        <w:separator/>
      </w:r>
    </w:p>
  </w:endnote>
  <w:endnote w:type="continuationSeparator" w:id="0">
    <w:p w14:paraId="7A1E0CFC" w14:textId="77777777" w:rsidR="00481069" w:rsidRDefault="00481069" w:rsidP="00361CE9">
      <w:pPr>
        <w:spacing w:after="0" w:line="240" w:lineRule="auto"/>
      </w:pPr>
      <w:r>
        <w:continuationSeparator/>
      </w:r>
    </w:p>
  </w:endnote>
  <w:endnote w:type="continuationNotice" w:id="1">
    <w:p w14:paraId="084AEE28" w14:textId="77777777" w:rsidR="00481069" w:rsidRDefault="00481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0084" w14:textId="77777777" w:rsidR="00481069" w:rsidRDefault="00481069" w:rsidP="00361CE9">
      <w:pPr>
        <w:spacing w:after="0" w:line="240" w:lineRule="auto"/>
      </w:pPr>
      <w:r>
        <w:separator/>
      </w:r>
    </w:p>
  </w:footnote>
  <w:footnote w:type="continuationSeparator" w:id="0">
    <w:p w14:paraId="1C1CDDB6" w14:textId="77777777" w:rsidR="00481069" w:rsidRDefault="00481069" w:rsidP="00361CE9">
      <w:pPr>
        <w:spacing w:after="0" w:line="240" w:lineRule="auto"/>
      </w:pPr>
      <w:r>
        <w:continuationSeparator/>
      </w:r>
    </w:p>
  </w:footnote>
  <w:footnote w:type="continuationNotice" w:id="1">
    <w:p w14:paraId="2D408995" w14:textId="77777777" w:rsidR="00481069" w:rsidRDefault="004810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334B"/>
    <w:rsid w:val="00007C64"/>
    <w:rsid w:val="000D07FE"/>
    <w:rsid w:val="000D6968"/>
    <w:rsid w:val="000E4774"/>
    <w:rsid w:val="000F328D"/>
    <w:rsid w:val="000F49AA"/>
    <w:rsid w:val="00121210"/>
    <w:rsid w:val="00123C21"/>
    <w:rsid w:val="00142292"/>
    <w:rsid w:val="001521A7"/>
    <w:rsid w:val="0015616E"/>
    <w:rsid w:val="00161466"/>
    <w:rsid w:val="001741E6"/>
    <w:rsid w:val="0019165D"/>
    <w:rsid w:val="001954FE"/>
    <w:rsid w:val="001A3E14"/>
    <w:rsid w:val="001A59D3"/>
    <w:rsid w:val="001B4409"/>
    <w:rsid w:val="001D6148"/>
    <w:rsid w:val="002370D9"/>
    <w:rsid w:val="0025243F"/>
    <w:rsid w:val="00260287"/>
    <w:rsid w:val="00283922"/>
    <w:rsid w:val="0029305B"/>
    <w:rsid w:val="002B038C"/>
    <w:rsid w:val="002B5813"/>
    <w:rsid w:val="002C088E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4FC7"/>
    <w:rsid w:val="00414647"/>
    <w:rsid w:val="00416C46"/>
    <w:rsid w:val="00447F89"/>
    <w:rsid w:val="00481069"/>
    <w:rsid w:val="004923EE"/>
    <w:rsid w:val="00495C4B"/>
    <w:rsid w:val="00496EDF"/>
    <w:rsid w:val="004A2196"/>
    <w:rsid w:val="004A5A76"/>
    <w:rsid w:val="004F4736"/>
    <w:rsid w:val="00523696"/>
    <w:rsid w:val="00537A8C"/>
    <w:rsid w:val="0055428F"/>
    <w:rsid w:val="00592A2E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72E05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06133"/>
    <w:rsid w:val="009208D5"/>
    <w:rsid w:val="00934377"/>
    <w:rsid w:val="00993AB0"/>
    <w:rsid w:val="009B7C5A"/>
    <w:rsid w:val="00A00075"/>
    <w:rsid w:val="00A10C86"/>
    <w:rsid w:val="00A201F7"/>
    <w:rsid w:val="00A34D5D"/>
    <w:rsid w:val="00A46298"/>
    <w:rsid w:val="00A52F14"/>
    <w:rsid w:val="00A54F07"/>
    <w:rsid w:val="00AD0419"/>
    <w:rsid w:val="00AF121A"/>
    <w:rsid w:val="00B002F9"/>
    <w:rsid w:val="00B26DCF"/>
    <w:rsid w:val="00B4443E"/>
    <w:rsid w:val="00B54587"/>
    <w:rsid w:val="00B54777"/>
    <w:rsid w:val="00B81871"/>
    <w:rsid w:val="00B91904"/>
    <w:rsid w:val="00BA5537"/>
    <w:rsid w:val="00BB2338"/>
    <w:rsid w:val="00BC1607"/>
    <w:rsid w:val="00BC20B5"/>
    <w:rsid w:val="00BD3230"/>
    <w:rsid w:val="00BE7A3B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E2978"/>
    <w:rsid w:val="00CF6B64"/>
    <w:rsid w:val="00D65579"/>
    <w:rsid w:val="00D72C91"/>
    <w:rsid w:val="00DA1805"/>
    <w:rsid w:val="00DA7F5C"/>
    <w:rsid w:val="00DB188F"/>
    <w:rsid w:val="00E167D2"/>
    <w:rsid w:val="00E55D7B"/>
    <w:rsid w:val="00E6118B"/>
    <w:rsid w:val="00E622F4"/>
    <w:rsid w:val="00E70AC9"/>
    <w:rsid w:val="00E77CBF"/>
    <w:rsid w:val="00E87386"/>
    <w:rsid w:val="00E94B9B"/>
    <w:rsid w:val="00EA4036"/>
    <w:rsid w:val="00F165CE"/>
    <w:rsid w:val="00F64720"/>
    <w:rsid w:val="00F9417E"/>
    <w:rsid w:val="00F97527"/>
    <w:rsid w:val="00FA00F7"/>
    <w:rsid w:val="00FA46A5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iblioarchivi@postacert.regione.emilia-romagna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51e0a3026a8127e4a19216cd3543fc54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b4bc6e02bad69ae4c854230515f79028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AE15D9-FB47-4A20-9339-B9E0FA7A8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Monteleone Daniela</cp:lastModifiedBy>
  <cp:revision>7</cp:revision>
  <dcterms:created xsi:type="dcterms:W3CDTF">2025-02-07T13:26:00Z</dcterms:created>
  <dcterms:modified xsi:type="dcterms:W3CDTF">2025-08-20T14:56:00Z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